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A61" w:rsidRDefault="00CE7989" w:rsidP="00216A61">
      <w:pPr>
        <w:spacing w:after="0" w:line="240" w:lineRule="auto"/>
        <w:rPr>
          <w:lang w:val="en-CA"/>
        </w:rPr>
      </w:pPr>
      <w:r>
        <w:rPr>
          <w:noProof/>
        </w:rPr>
        <w:drawing>
          <wp:inline distT="0" distB="0" distL="0" distR="0" wp14:anchorId="11376647" wp14:editId="155B6F2A">
            <wp:extent cx="1805771" cy="616501"/>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ian_logo_colour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5771" cy="616501"/>
                    </a:xfrm>
                    <a:prstGeom prst="rect">
                      <a:avLst/>
                    </a:prstGeom>
                  </pic:spPr>
                </pic:pic>
              </a:graphicData>
            </a:graphic>
          </wp:inline>
        </w:drawing>
      </w:r>
      <w:r w:rsidR="00D24E94">
        <w:rPr>
          <w:noProof/>
        </w:rPr>
        <mc:AlternateContent>
          <mc:Choice Requires="wps">
            <w:drawing>
              <wp:anchor distT="0" distB="0" distL="114300" distR="114300" simplePos="0" relativeHeight="251659264" behindDoc="0" locked="0" layoutInCell="1" allowOverlap="1" wp14:anchorId="0B5D90AE" wp14:editId="1F8412CB">
                <wp:simplePos x="0" y="0"/>
                <wp:positionH relativeFrom="margin">
                  <wp:align>right</wp:align>
                </wp:positionH>
                <wp:positionV relativeFrom="paragraph">
                  <wp:posOffset>-105410</wp:posOffset>
                </wp:positionV>
                <wp:extent cx="4195445" cy="7302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5445" cy="730250"/>
                        </a:xfrm>
                        <a:prstGeom prst="rect">
                          <a:avLst/>
                        </a:prstGeom>
                        <a:noFill/>
                        <a:ln w="9525">
                          <a:noFill/>
                          <a:miter lim="800000"/>
                          <a:headEnd/>
                          <a:tailEnd/>
                        </a:ln>
                      </wps:spPr>
                      <wps:txbx>
                        <w:txbxContent>
                          <w:p w:rsidR="00216A61" w:rsidRPr="00D24E94" w:rsidRDefault="00216A61" w:rsidP="00216A61">
                            <w:pPr>
                              <w:spacing w:after="0" w:line="240" w:lineRule="auto"/>
                              <w:rPr>
                                <w:b/>
                                <w:sz w:val="32"/>
                                <w:szCs w:val="32"/>
                              </w:rPr>
                            </w:pPr>
                            <w:r w:rsidRPr="00D24E94">
                              <w:rPr>
                                <w:b/>
                                <w:sz w:val="32"/>
                                <w:szCs w:val="32"/>
                              </w:rPr>
                              <w:t>Policy Acknowledgement for Clients</w:t>
                            </w:r>
                          </w:p>
                          <w:p w:rsidR="00216A61" w:rsidRPr="00D24E94" w:rsidRDefault="00FA089B" w:rsidP="00216A61">
                            <w:pPr>
                              <w:spacing w:after="0" w:line="240" w:lineRule="auto"/>
                              <w:rPr>
                                <w:b/>
                                <w:sz w:val="32"/>
                                <w:szCs w:val="32"/>
                              </w:rPr>
                            </w:pPr>
                            <w:r>
                              <w:rPr>
                                <w:b/>
                                <w:sz w:val="32"/>
                                <w:szCs w:val="32"/>
                              </w:rPr>
                              <w:t>Spa &amp; Esthetics</w:t>
                            </w:r>
                            <w:r w:rsidR="00216A61" w:rsidRPr="00D24E94">
                              <w:rPr>
                                <w:b/>
                                <w:sz w:val="32"/>
                                <w:szCs w:val="32"/>
                              </w:rPr>
                              <w:t xml:space="preserve"> Clinic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D90AE" id="_x0000_t202" coordsize="21600,21600" o:spt="202" path="m,l,21600r21600,l21600,xe">
                <v:stroke joinstyle="miter"/>
                <v:path gradientshapeok="t" o:connecttype="rect"/>
              </v:shapetype>
              <v:shape id="Text Box 2" o:spid="_x0000_s1026" type="#_x0000_t202" style="position:absolute;margin-left:279.15pt;margin-top:-8.3pt;width:330.35pt;height: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" filled="f" stroked="f">
                <v:textbox>
                  <w:txbxContent>
                    <w:p w:rsidR="00216A61" w:rsidRPr="00D24E94" w:rsidRDefault="00216A61" w:rsidP="00216A61">
                      <w:pPr>
                        <w:spacing w:after="0" w:line="240" w:lineRule="auto"/>
                        <w:rPr>
                          <w:b/>
                          <w:sz w:val="32"/>
                          <w:szCs w:val="32"/>
                        </w:rPr>
                      </w:pPr>
                      <w:r w:rsidRPr="00D24E94">
                        <w:rPr>
                          <w:b/>
                          <w:sz w:val="32"/>
                          <w:szCs w:val="32"/>
                        </w:rPr>
                        <w:t>Policy Acknowledgement for Clients</w:t>
                      </w:r>
                    </w:p>
                    <w:p w:rsidR="00216A61" w:rsidRPr="00D24E94" w:rsidRDefault="00FA089B" w:rsidP="00216A61">
                      <w:pPr>
                        <w:spacing w:after="0" w:line="240" w:lineRule="auto"/>
                        <w:rPr>
                          <w:b/>
                          <w:sz w:val="32"/>
                          <w:szCs w:val="32"/>
                        </w:rPr>
                      </w:pPr>
                      <w:r>
                        <w:rPr>
                          <w:b/>
                          <w:sz w:val="32"/>
                          <w:szCs w:val="32"/>
                        </w:rPr>
                        <w:t>Spa &amp; Esthetics</w:t>
                      </w:r>
                      <w:r w:rsidR="00216A61" w:rsidRPr="00D24E94">
                        <w:rPr>
                          <w:b/>
                          <w:sz w:val="32"/>
                          <w:szCs w:val="32"/>
                        </w:rPr>
                        <w:t xml:space="preserve"> Clinic</w:t>
                      </w:r>
                    </w:p>
                  </w:txbxContent>
                </v:textbox>
                <w10:wrap anchorx="margin"/>
              </v:shape>
            </w:pict>
          </mc:Fallback>
        </mc:AlternateContent>
      </w:r>
    </w:p>
    <w:p w:rsidR="00216A61" w:rsidRPr="002E3CD6" w:rsidRDefault="005B1F40" w:rsidP="00216A61">
      <w:pPr>
        <w:rPr>
          <w:rFonts w:ascii="Century Gothic" w:hAnsi="Century Gothic"/>
        </w:rPr>
      </w:pPr>
      <w:r>
        <w:rPr>
          <w:rFonts w:ascii="Century Gothic" w:hAnsi="Century Gothic"/>
        </w:rPr>
        <w:t>Hello and welcome to the Spa &amp;</w:t>
      </w:r>
      <w:r w:rsidR="00216A61" w:rsidRPr="002E3CD6">
        <w:rPr>
          <w:rFonts w:ascii="Century Gothic" w:hAnsi="Century Gothic"/>
        </w:rPr>
        <w:t xml:space="preserve"> </w:t>
      </w:r>
      <w:r w:rsidR="00B94478">
        <w:rPr>
          <w:rFonts w:ascii="Century Gothic" w:hAnsi="Century Gothic"/>
        </w:rPr>
        <w:t xml:space="preserve">Esthetics </w:t>
      </w:r>
      <w:r w:rsidR="00716DA1">
        <w:rPr>
          <w:rFonts w:ascii="Century Gothic" w:hAnsi="Century Gothic"/>
        </w:rPr>
        <w:t xml:space="preserve">and Medical Esthetics </w:t>
      </w:r>
      <w:bookmarkStart w:id="0" w:name="_GoBack"/>
      <w:bookmarkEnd w:id="0"/>
      <w:r w:rsidR="00216A61" w:rsidRPr="002E3CD6">
        <w:rPr>
          <w:rFonts w:ascii="Century Gothic" w:hAnsi="Century Gothic"/>
        </w:rPr>
        <w:t xml:space="preserve">Clinic at Georgian College! </w:t>
      </w:r>
    </w:p>
    <w:p w:rsidR="00216A61" w:rsidRPr="002E3CD6" w:rsidRDefault="00216A61" w:rsidP="00216A61">
      <w:pPr>
        <w:rPr>
          <w:rFonts w:ascii="Century Gothic" w:hAnsi="Century Gothic"/>
        </w:rPr>
      </w:pPr>
      <w:r w:rsidRPr="002E3CD6">
        <w:rPr>
          <w:rFonts w:ascii="Century Gothic" w:hAnsi="Century Gothic"/>
        </w:rPr>
        <w:t>In order to ensure the best potential for success, both regarding your treatment goals and the learning experiences for our students, we have a few policies that we need for you to review as outlined below. Please read carefully and then sign where indicated if you would like to proceed to be a client in our clinic.</w:t>
      </w:r>
    </w:p>
    <w:p w:rsidR="00216A61" w:rsidRPr="002E3CD6" w:rsidRDefault="00216A61" w:rsidP="00216A61">
      <w:pPr>
        <w:rPr>
          <w:rFonts w:ascii="Century Gothic" w:hAnsi="Century Gothic"/>
          <w:u w:val="single"/>
        </w:rPr>
      </w:pPr>
      <w:r w:rsidRPr="002E3CD6">
        <w:rPr>
          <w:rFonts w:ascii="Century Gothic" w:hAnsi="Century Gothic"/>
          <w:b/>
          <w:u w:val="single"/>
        </w:rPr>
        <w:t>Treatment Length</w:t>
      </w:r>
      <w:r w:rsidRPr="002E3CD6">
        <w:rPr>
          <w:rFonts w:ascii="Century Gothic" w:hAnsi="Century Gothic"/>
          <w:u w:val="single"/>
        </w:rPr>
        <w:t>:</w:t>
      </w:r>
      <w:r w:rsidRPr="002E3CD6">
        <w:rPr>
          <w:rFonts w:ascii="Century Gothic" w:hAnsi="Century Gothic"/>
        </w:rPr>
        <w:t xml:space="preserve"> All appointments are one hour in length. Should you wish to extend your time immediately following your scheduled appointment, and there is an opening, you may book in for the next hour for the standard fee. There is no pro-rated fee schedule for smaller than one hour increments</w:t>
      </w:r>
      <w:r w:rsidR="009B19A8" w:rsidRPr="002E3CD6">
        <w:rPr>
          <w:rFonts w:ascii="Century Gothic" w:hAnsi="Century Gothic"/>
          <w:b/>
        </w:rPr>
        <w:t xml:space="preserve">  CLIENT INITIALS HERE  __</w:t>
      </w:r>
      <w:r w:rsidR="009B19A8" w:rsidRPr="002E3CD6">
        <w:rPr>
          <w:rFonts w:ascii="Century Gothic" w:hAnsi="Century Gothic"/>
        </w:rPr>
        <w:t>______________</w:t>
      </w:r>
    </w:p>
    <w:p w:rsidR="00216A61" w:rsidRPr="002E3CD6" w:rsidRDefault="00216A61" w:rsidP="00216A61">
      <w:pPr>
        <w:rPr>
          <w:rFonts w:ascii="Century Gothic" w:hAnsi="Century Gothic"/>
          <w:u w:val="single"/>
        </w:rPr>
      </w:pPr>
      <w:r w:rsidRPr="002E3CD6">
        <w:rPr>
          <w:rFonts w:ascii="Century Gothic" w:hAnsi="Century Gothic"/>
          <w:b/>
          <w:u w:val="single"/>
        </w:rPr>
        <w:t>Payment Requirements</w:t>
      </w:r>
      <w:r w:rsidRPr="002E3CD6">
        <w:rPr>
          <w:rFonts w:ascii="Century Gothic" w:hAnsi="Century Gothic"/>
          <w:u w:val="single"/>
        </w:rPr>
        <w:t xml:space="preserve">: </w:t>
      </w:r>
      <w:r w:rsidRPr="002E3CD6">
        <w:rPr>
          <w:rFonts w:ascii="Century Gothic" w:hAnsi="Century Gothic"/>
        </w:rPr>
        <w:t>Payment is required at the time of the appointment. Any overdue account balances will be brought to the attention of the Manager, Health &amp; Wellness Clinics which may result in immediate discharge from the clinic</w:t>
      </w:r>
      <w:r w:rsidR="009D4D43" w:rsidRPr="002E3CD6">
        <w:rPr>
          <w:rFonts w:ascii="Century Gothic" w:hAnsi="Century Gothic"/>
        </w:rPr>
        <w:t xml:space="preserve"> </w:t>
      </w:r>
      <w:r w:rsidR="009B19A8" w:rsidRPr="002E3CD6">
        <w:rPr>
          <w:rFonts w:ascii="Century Gothic" w:hAnsi="Century Gothic"/>
        </w:rPr>
        <w:t xml:space="preserve">  </w:t>
      </w:r>
      <w:r w:rsidR="009B19A8" w:rsidRPr="002E3CD6">
        <w:rPr>
          <w:rFonts w:ascii="Century Gothic" w:hAnsi="Century Gothic"/>
          <w:b/>
        </w:rPr>
        <w:t>CLIENT INITIALS HERE  __</w:t>
      </w:r>
      <w:r w:rsidR="009D4D43" w:rsidRPr="002E3CD6">
        <w:rPr>
          <w:rFonts w:ascii="Century Gothic" w:hAnsi="Century Gothic"/>
        </w:rPr>
        <w:t>______________</w:t>
      </w:r>
    </w:p>
    <w:p w:rsidR="00216A61" w:rsidRPr="002E3CD6" w:rsidRDefault="00216A61" w:rsidP="00216A61">
      <w:pPr>
        <w:rPr>
          <w:rFonts w:ascii="Century Gothic" w:hAnsi="Century Gothic"/>
          <w:u w:val="single"/>
        </w:rPr>
      </w:pPr>
      <w:r w:rsidRPr="002E3CD6">
        <w:rPr>
          <w:rFonts w:ascii="Century Gothic" w:hAnsi="Century Gothic"/>
          <w:b/>
          <w:u w:val="single"/>
        </w:rPr>
        <w:t>Attendance Policy</w:t>
      </w:r>
      <w:r w:rsidRPr="002E3CD6">
        <w:rPr>
          <w:rFonts w:ascii="Century Gothic" w:hAnsi="Century Gothic"/>
          <w:u w:val="single"/>
        </w:rPr>
        <w:t xml:space="preserve">: </w:t>
      </w:r>
      <w:r w:rsidRPr="002E3CD6">
        <w:rPr>
          <w:rFonts w:ascii="Century Gothic" w:hAnsi="Century Gothic"/>
        </w:rPr>
        <w:t>Patients who cancel with less than 24 hours notice, are greater than 10 minutes late</w:t>
      </w:r>
      <w:r w:rsidR="009D4D43" w:rsidRPr="002E3CD6">
        <w:rPr>
          <w:rFonts w:ascii="Century Gothic" w:hAnsi="Century Gothic"/>
        </w:rPr>
        <w:t>,</w:t>
      </w:r>
      <w:r w:rsidRPr="002E3CD6">
        <w:rPr>
          <w:rFonts w:ascii="Century Gothic" w:hAnsi="Century Gothic"/>
        </w:rPr>
        <w:t xml:space="preserve"> or who do not show up for appointments will be subject to the following consequences which will reset at the start of each new semester (as long as the account is paid in full):</w:t>
      </w:r>
    </w:p>
    <w:p w:rsidR="00216A61" w:rsidRPr="002E3CD6" w:rsidRDefault="00216A61" w:rsidP="00216A61">
      <w:pPr>
        <w:rPr>
          <w:rFonts w:ascii="Century Gothic" w:hAnsi="Century Gothic"/>
        </w:rPr>
      </w:pPr>
      <w:r w:rsidRPr="002E3CD6">
        <w:rPr>
          <w:rFonts w:ascii="Century Gothic" w:hAnsi="Century Gothic"/>
        </w:rPr>
        <w:t>a) The first attendance violation is</w:t>
      </w:r>
      <w:r w:rsidR="00F74456" w:rsidRPr="002E3CD6">
        <w:rPr>
          <w:rFonts w:ascii="Century Gothic" w:hAnsi="Century Gothic"/>
        </w:rPr>
        <w:t xml:space="preserve"> </w:t>
      </w:r>
      <w:r w:rsidRPr="002E3CD6">
        <w:rPr>
          <w:rFonts w:ascii="Century Gothic" w:hAnsi="Century Gothic"/>
        </w:rPr>
        <w:t>recorded in the patient record by the Customer Service Representative as a global message to refer to details that will be recorded in the encounter notes.</w:t>
      </w:r>
    </w:p>
    <w:p w:rsidR="00216A61" w:rsidRPr="002E3CD6" w:rsidRDefault="00216A61" w:rsidP="00216A61">
      <w:pPr>
        <w:rPr>
          <w:rFonts w:ascii="Century Gothic" w:hAnsi="Century Gothic"/>
        </w:rPr>
      </w:pPr>
      <w:r w:rsidRPr="002E3CD6">
        <w:rPr>
          <w:rFonts w:ascii="Century Gothic" w:hAnsi="Century Gothic"/>
        </w:rPr>
        <w:t>b) The second and subsequent attendance violations are recorded as above and the patient is to be charged a $15 fee (for a missed appointment, not a late arrival) to be added to the account by the Customer Service Representative and must be paid prior to receiving further treatment.</w:t>
      </w:r>
    </w:p>
    <w:p w:rsidR="00216A61" w:rsidRPr="002E3CD6" w:rsidRDefault="00216A61" w:rsidP="00216A61">
      <w:pPr>
        <w:rPr>
          <w:rFonts w:ascii="Century Gothic" w:hAnsi="Century Gothic"/>
        </w:rPr>
      </w:pPr>
      <w:r w:rsidRPr="002E3CD6">
        <w:rPr>
          <w:rFonts w:ascii="Century Gothic" w:hAnsi="Century Gothic"/>
        </w:rPr>
        <w:t>c) If a total of three (3) “no shows”, short-notice cancellations or late arrivals are recorded the Customer Service Representative will notify the Manager, Health &amp; Wellness Clinics who will proceed to discharge the client in writing until the end of the semester.</w:t>
      </w:r>
    </w:p>
    <w:p w:rsidR="00216A61" w:rsidRPr="002E3CD6" w:rsidRDefault="00216A61" w:rsidP="00216A61">
      <w:pPr>
        <w:rPr>
          <w:rFonts w:ascii="Century Gothic" w:hAnsi="Century Gothic"/>
          <w:b/>
        </w:rPr>
      </w:pPr>
      <w:r w:rsidRPr="002E3CD6">
        <w:rPr>
          <w:rFonts w:ascii="Century Gothic" w:hAnsi="Century Gothic"/>
          <w:b/>
        </w:rPr>
        <w:t xml:space="preserve">By signing this </w:t>
      </w:r>
      <w:r w:rsidR="00D450BB" w:rsidRPr="002E3CD6">
        <w:rPr>
          <w:rFonts w:ascii="Century Gothic" w:hAnsi="Century Gothic"/>
          <w:b/>
        </w:rPr>
        <w:t>document,</w:t>
      </w:r>
      <w:r w:rsidRPr="002E3CD6">
        <w:rPr>
          <w:rFonts w:ascii="Century Gothic" w:hAnsi="Century Gothic"/>
          <w:b/>
        </w:rPr>
        <w:t xml:space="preserve"> I acknowledge that I have read and understood the aforementioned expectations and policies.</w:t>
      </w:r>
    </w:p>
    <w:p w:rsidR="009B19A8" w:rsidRPr="002E3CD6" w:rsidRDefault="009B19A8" w:rsidP="00216A61">
      <w:pPr>
        <w:rPr>
          <w:rFonts w:ascii="Century Gothic" w:hAnsi="Century Gothic"/>
          <w:b/>
        </w:rPr>
      </w:pPr>
    </w:p>
    <w:p w:rsidR="00216A61" w:rsidRPr="002E3CD6" w:rsidRDefault="00216A61" w:rsidP="00216A61">
      <w:pPr>
        <w:rPr>
          <w:rFonts w:ascii="Century Gothic" w:hAnsi="Century Gothic"/>
          <w:b/>
        </w:rPr>
      </w:pPr>
      <w:r w:rsidRPr="002E3CD6">
        <w:rPr>
          <w:rFonts w:ascii="Century Gothic" w:hAnsi="Century Gothic"/>
          <w:b/>
        </w:rPr>
        <w:t>Printed Name of Client or Legal Guardian:</w:t>
      </w:r>
      <w:r w:rsidR="00507B9F" w:rsidRPr="002E3CD6">
        <w:rPr>
          <w:rFonts w:ascii="Century Gothic" w:hAnsi="Century Gothic"/>
          <w:b/>
        </w:rPr>
        <w:t xml:space="preserve">  _________________________________________</w:t>
      </w:r>
    </w:p>
    <w:p w:rsidR="00507B9F" w:rsidRPr="002E3CD6" w:rsidRDefault="00507B9F" w:rsidP="00216A61">
      <w:pPr>
        <w:rPr>
          <w:rFonts w:ascii="Century Gothic" w:hAnsi="Century Gothic"/>
          <w:b/>
        </w:rPr>
      </w:pPr>
    </w:p>
    <w:p w:rsidR="00216A61" w:rsidRPr="002E3CD6" w:rsidRDefault="00216A61" w:rsidP="00507B9F">
      <w:pPr>
        <w:rPr>
          <w:rFonts w:ascii="Century Gothic" w:hAnsi="Century Gothic"/>
          <w:b/>
        </w:rPr>
      </w:pPr>
      <w:r w:rsidRPr="002E3CD6">
        <w:rPr>
          <w:rFonts w:ascii="Century Gothic" w:hAnsi="Century Gothic"/>
          <w:b/>
        </w:rPr>
        <w:t>Signature of Client or Legal Guardian:</w:t>
      </w:r>
      <w:r w:rsidRPr="002E3CD6">
        <w:rPr>
          <w:rFonts w:ascii="Century Gothic" w:hAnsi="Century Gothic"/>
          <w:b/>
        </w:rPr>
        <w:tab/>
      </w:r>
      <w:r w:rsidR="00507B9F" w:rsidRPr="002E3CD6">
        <w:rPr>
          <w:rFonts w:ascii="Century Gothic" w:hAnsi="Century Gothic"/>
          <w:b/>
        </w:rPr>
        <w:t>___________________________  Date:  ____________________</w:t>
      </w:r>
    </w:p>
    <w:p w:rsidR="00CC1FFE" w:rsidRPr="002E3CD6" w:rsidRDefault="00F30606" w:rsidP="00F30606">
      <w:pPr>
        <w:tabs>
          <w:tab w:val="left" w:pos="2610"/>
        </w:tabs>
        <w:rPr>
          <w:rFonts w:ascii="Century Gothic" w:hAnsi="Century Gothic"/>
        </w:rPr>
      </w:pPr>
      <w:r w:rsidRPr="002E3CD6">
        <w:rPr>
          <w:rFonts w:ascii="Century Gothic" w:hAnsi="Century Gothic"/>
        </w:rPr>
        <w:tab/>
      </w:r>
    </w:p>
    <w:p w:rsidR="00C35823" w:rsidRDefault="00C35823" w:rsidP="00F30606">
      <w:pPr>
        <w:tabs>
          <w:tab w:val="left" w:pos="2610"/>
        </w:tabs>
      </w:pPr>
    </w:p>
    <w:p w:rsidR="00F30606" w:rsidRDefault="00F30606" w:rsidP="00F30606">
      <w:pPr>
        <w:tabs>
          <w:tab w:val="left" w:pos="2610"/>
        </w:tabs>
      </w:pPr>
    </w:p>
    <w:p w:rsidR="00C35823" w:rsidRPr="00F30606" w:rsidRDefault="00C35823" w:rsidP="00C35823">
      <w:pPr>
        <w:pBdr>
          <w:top w:val="single" w:sz="4" w:space="1" w:color="auto"/>
        </w:pBdr>
        <w:tabs>
          <w:tab w:val="left" w:pos="2610"/>
        </w:tabs>
        <w:jc w:val="center"/>
      </w:pPr>
      <w:r>
        <w:t>One Georgian Drive, Barrie, ON  L4M 3X9 | T:  705.728.1968 | GeorgianCollege.ca</w:t>
      </w:r>
    </w:p>
    <w:sectPr w:rsidR="00C35823" w:rsidRPr="00F30606" w:rsidSect="00F744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61"/>
    <w:rsid w:val="00216A61"/>
    <w:rsid w:val="002E3CD6"/>
    <w:rsid w:val="00507B9F"/>
    <w:rsid w:val="00580247"/>
    <w:rsid w:val="005B1F40"/>
    <w:rsid w:val="00716DA1"/>
    <w:rsid w:val="009B19A8"/>
    <w:rsid w:val="009D4D43"/>
    <w:rsid w:val="00B64850"/>
    <w:rsid w:val="00B94478"/>
    <w:rsid w:val="00BB1B7B"/>
    <w:rsid w:val="00C35823"/>
    <w:rsid w:val="00CC1FFE"/>
    <w:rsid w:val="00CE7989"/>
    <w:rsid w:val="00D24E94"/>
    <w:rsid w:val="00D450BB"/>
    <w:rsid w:val="00EA3FCB"/>
    <w:rsid w:val="00F30606"/>
    <w:rsid w:val="00F74456"/>
    <w:rsid w:val="00FA0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77C6"/>
  <w15:chartTrackingRefBased/>
  <w15:docId w15:val="{5451E8F6-2D42-4CA6-862E-505A135D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A6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82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Rainey</dc:creator>
  <cp:keywords/>
  <dc:description/>
  <cp:lastModifiedBy>Betty Rainey</cp:lastModifiedBy>
  <cp:revision>6</cp:revision>
  <cp:lastPrinted>2019-08-16T13:08:00Z</cp:lastPrinted>
  <dcterms:created xsi:type="dcterms:W3CDTF">2019-08-16T13:08:00Z</dcterms:created>
  <dcterms:modified xsi:type="dcterms:W3CDTF">2019-09-05T14:01:00Z</dcterms:modified>
</cp:coreProperties>
</file>